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84386" w14:textId="20C0BEAB" w:rsidR="00E277A0" w:rsidRDefault="00E277A0" w:rsidP="00490EC9">
      <w:pPr>
        <w:spacing w:after="0"/>
        <w:jc w:val="right"/>
        <w:rPr>
          <w:rFonts w:ascii="Times New Roman" w:hAnsi="Times New Roman" w:cs="Times New Roman"/>
          <w:b/>
          <w:bCs/>
          <w:sz w:val="24"/>
          <w:szCs w:val="24"/>
        </w:rPr>
      </w:pPr>
      <w:r>
        <w:rPr>
          <w:rFonts w:ascii="Times New Roman" w:hAnsi="Times New Roman" w:cs="Times New Roman"/>
          <w:b/>
          <w:bCs/>
          <w:sz w:val="24"/>
          <w:szCs w:val="24"/>
        </w:rPr>
        <w:t xml:space="preserve">Zabrze, </w:t>
      </w:r>
      <w:r w:rsidR="008E04CC">
        <w:rPr>
          <w:rFonts w:ascii="Times New Roman" w:hAnsi="Times New Roman" w:cs="Times New Roman"/>
          <w:b/>
          <w:bCs/>
          <w:sz w:val="24"/>
          <w:szCs w:val="24"/>
        </w:rPr>
        <w:t>0</w:t>
      </w:r>
      <w:r w:rsidR="00734111">
        <w:rPr>
          <w:rFonts w:ascii="Times New Roman" w:hAnsi="Times New Roman" w:cs="Times New Roman"/>
          <w:b/>
          <w:bCs/>
          <w:sz w:val="24"/>
          <w:szCs w:val="24"/>
        </w:rPr>
        <w:t>3</w:t>
      </w:r>
      <w:r w:rsidR="008E04CC">
        <w:rPr>
          <w:rFonts w:ascii="Times New Roman" w:hAnsi="Times New Roman" w:cs="Times New Roman"/>
          <w:b/>
          <w:bCs/>
          <w:sz w:val="24"/>
          <w:szCs w:val="24"/>
        </w:rPr>
        <w:t>.10</w:t>
      </w:r>
      <w:r>
        <w:rPr>
          <w:rFonts w:ascii="Times New Roman" w:hAnsi="Times New Roman" w:cs="Times New Roman"/>
          <w:b/>
          <w:bCs/>
          <w:sz w:val="24"/>
          <w:szCs w:val="24"/>
        </w:rPr>
        <w:t>.</w:t>
      </w:r>
      <w:proofErr w:type="gramStart"/>
      <w:r>
        <w:rPr>
          <w:rFonts w:ascii="Times New Roman" w:hAnsi="Times New Roman" w:cs="Times New Roman"/>
          <w:b/>
          <w:bCs/>
          <w:sz w:val="24"/>
          <w:szCs w:val="24"/>
        </w:rPr>
        <w:t>2024r.</w:t>
      </w:r>
      <w:proofErr w:type="gramEnd"/>
      <w:r>
        <w:rPr>
          <w:rFonts w:ascii="Times New Roman" w:hAnsi="Times New Roman" w:cs="Times New Roman"/>
          <w:b/>
          <w:bCs/>
          <w:sz w:val="24"/>
          <w:szCs w:val="24"/>
        </w:rPr>
        <w:t xml:space="preserve"> </w:t>
      </w:r>
    </w:p>
    <w:p w14:paraId="630C8E9A" w14:textId="77777777" w:rsidR="00E277A0" w:rsidRDefault="00E277A0" w:rsidP="00490EC9">
      <w:pPr>
        <w:spacing w:after="0"/>
        <w:jc w:val="center"/>
        <w:rPr>
          <w:rFonts w:ascii="Times New Roman" w:hAnsi="Times New Roman" w:cs="Times New Roman"/>
          <w:b/>
          <w:bCs/>
          <w:sz w:val="24"/>
          <w:szCs w:val="24"/>
        </w:rPr>
      </w:pPr>
    </w:p>
    <w:p w14:paraId="2B68219B" w14:textId="1053345D" w:rsidR="00383D64" w:rsidRPr="00E277A0" w:rsidRDefault="00EA0309" w:rsidP="00490EC9">
      <w:pPr>
        <w:spacing w:after="0"/>
        <w:jc w:val="center"/>
        <w:rPr>
          <w:rFonts w:ascii="Times New Roman" w:hAnsi="Times New Roman" w:cs="Times New Roman"/>
          <w:b/>
          <w:bCs/>
          <w:sz w:val="24"/>
          <w:szCs w:val="24"/>
        </w:rPr>
      </w:pPr>
      <w:r w:rsidRPr="00E277A0">
        <w:rPr>
          <w:rFonts w:ascii="Times New Roman" w:hAnsi="Times New Roman" w:cs="Times New Roman"/>
          <w:b/>
          <w:bCs/>
          <w:sz w:val="24"/>
          <w:szCs w:val="24"/>
        </w:rPr>
        <w:t>STRESZCZENIE</w:t>
      </w:r>
    </w:p>
    <w:p w14:paraId="609466FC" w14:textId="77777777" w:rsidR="00E277A0" w:rsidRPr="00EF30A0" w:rsidRDefault="00E277A0" w:rsidP="00490EC9">
      <w:pPr>
        <w:spacing w:after="0"/>
        <w:jc w:val="center"/>
        <w:rPr>
          <w:rFonts w:ascii="Times New Roman" w:hAnsi="Times New Roman" w:cs="Times New Roman"/>
          <w:b/>
          <w:bCs/>
          <w:sz w:val="24"/>
          <w:szCs w:val="24"/>
        </w:rPr>
      </w:pPr>
    </w:p>
    <w:p w14:paraId="7F901042" w14:textId="4EEF024E" w:rsidR="00E277A0" w:rsidRPr="00EF30A0" w:rsidRDefault="00E277A0" w:rsidP="00490EC9">
      <w:pPr>
        <w:spacing w:after="0"/>
        <w:jc w:val="center"/>
        <w:rPr>
          <w:rFonts w:ascii="Times New Roman" w:hAnsi="Times New Roman" w:cs="Times New Roman"/>
          <w:b/>
          <w:bCs/>
          <w:sz w:val="24"/>
          <w:szCs w:val="24"/>
        </w:rPr>
      </w:pPr>
      <w:r w:rsidRPr="00EF30A0">
        <w:rPr>
          <w:rFonts w:ascii="Times New Roman" w:hAnsi="Times New Roman" w:cs="Times New Roman"/>
          <w:b/>
          <w:bCs/>
          <w:sz w:val="24"/>
          <w:szCs w:val="24"/>
        </w:rPr>
        <w:t xml:space="preserve">Model zintegrowanego systemu zarządzania jakością, bezpieczeństwem i środowiskiem z zastosowaniem metodyki szacowania </w:t>
      </w:r>
      <w:proofErr w:type="spellStart"/>
      <w:r w:rsidRPr="00EF30A0">
        <w:rPr>
          <w:rFonts w:ascii="Times New Roman" w:hAnsi="Times New Roman" w:cs="Times New Roman"/>
          <w:b/>
          <w:bCs/>
          <w:sz w:val="24"/>
          <w:szCs w:val="24"/>
        </w:rPr>
        <w:t>ryzyk</w:t>
      </w:r>
      <w:proofErr w:type="spellEnd"/>
      <w:r w:rsidRPr="00EF30A0">
        <w:rPr>
          <w:rFonts w:ascii="Times New Roman" w:hAnsi="Times New Roman" w:cs="Times New Roman"/>
          <w:b/>
          <w:bCs/>
          <w:sz w:val="24"/>
          <w:szCs w:val="24"/>
        </w:rPr>
        <w:t xml:space="preserve"> i szans. </w:t>
      </w:r>
    </w:p>
    <w:p w14:paraId="05375188" w14:textId="77777777" w:rsidR="00E277A0" w:rsidRPr="00EF30A0" w:rsidRDefault="00E277A0" w:rsidP="00490EC9">
      <w:pPr>
        <w:spacing w:after="0"/>
        <w:jc w:val="center"/>
        <w:rPr>
          <w:rFonts w:ascii="Times New Roman" w:hAnsi="Times New Roman" w:cs="Times New Roman"/>
          <w:b/>
          <w:bCs/>
          <w:sz w:val="24"/>
          <w:szCs w:val="24"/>
        </w:rPr>
      </w:pPr>
    </w:p>
    <w:p w14:paraId="3B41857A" w14:textId="32A0D252" w:rsidR="00E277A0" w:rsidRPr="00EF30A0" w:rsidRDefault="00E277A0" w:rsidP="00490EC9">
      <w:pPr>
        <w:spacing w:after="0"/>
        <w:jc w:val="center"/>
        <w:rPr>
          <w:rFonts w:ascii="Times New Roman" w:hAnsi="Times New Roman" w:cs="Times New Roman"/>
          <w:sz w:val="24"/>
          <w:szCs w:val="24"/>
        </w:rPr>
      </w:pPr>
      <w:r w:rsidRPr="00EF30A0">
        <w:rPr>
          <w:rFonts w:ascii="Times New Roman" w:hAnsi="Times New Roman" w:cs="Times New Roman"/>
          <w:sz w:val="24"/>
          <w:szCs w:val="24"/>
        </w:rPr>
        <w:t xml:space="preserve">mgr inż. Magdalena Marecik </w:t>
      </w:r>
    </w:p>
    <w:p w14:paraId="58B9004C" w14:textId="77777777" w:rsidR="00E277A0" w:rsidRPr="00EF30A0" w:rsidRDefault="00E277A0" w:rsidP="00490EC9">
      <w:pPr>
        <w:spacing w:after="0"/>
        <w:jc w:val="center"/>
        <w:rPr>
          <w:rFonts w:ascii="Times New Roman" w:hAnsi="Times New Roman" w:cs="Times New Roman"/>
          <w:b/>
          <w:bCs/>
          <w:sz w:val="24"/>
          <w:szCs w:val="24"/>
        </w:rPr>
      </w:pPr>
    </w:p>
    <w:p w14:paraId="4FD67DC0" w14:textId="77777777" w:rsidR="00932566" w:rsidRDefault="00E277A0" w:rsidP="00490EC9">
      <w:pPr>
        <w:spacing w:after="0" w:line="360" w:lineRule="auto"/>
        <w:jc w:val="both"/>
        <w:rPr>
          <w:rFonts w:ascii="Times New Roman" w:hAnsi="Times New Roman" w:cs="Times New Roman"/>
          <w:sz w:val="24"/>
          <w:szCs w:val="24"/>
        </w:rPr>
      </w:pPr>
      <w:r w:rsidRPr="00EF30A0">
        <w:rPr>
          <w:rFonts w:ascii="Times New Roman" w:hAnsi="Times New Roman" w:cs="Times New Roman"/>
          <w:sz w:val="24"/>
          <w:szCs w:val="24"/>
        </w:rPr>
        <w:tab/>
        <w:t>Szerokorozumiane zarządzanie organizacją staje się coraz to większym wyzwaniem dla przedsiębiorstw, które dążą do osiągnięcia najwyższej pozycji na rynku, co ma zapewnić konkurencyjność oraz kooperację ze stronami zainteresowanymi</w:t>
      </w:r>
      <w:r w:rsidR="00932566">
        <w:rPr>
          <w:rFonts w:ascii="Times New Roman" w:hAnsi="Times New Roman" w:cs="Times New Roman"/>
          <w:sz w:val="24"/>
          <w:szCs w:val="24"/>
        </w:rPr>
        <w:t xml:space="preserve">. Organizacje zmierzają do ciągłego doskonalenia, co ma zapewnić im świadczenie usług na wysokim poziomie, z zapewnieniem najwyższej jakości, przy jednoczesnej gwarancji bezpiecznego środowiska pracy oraz eliminacji oddziaływania na środowisko naturalne. Celem spełnienia powyższych założeń przedsiębiorstwa poszukują optymalnych rozwiązań, które będą wpływać na spełnienie wymagań stron zainteresowanych, w tym klientów, społeczności, urzędów państwowych oraz innych organizacji analizujących realizację założeń zmierzających do realizacji celów w obszarze jakości, bezpieczeństwa oraz środowiska. Tym sposobem stwierdza się, że organizacje dążąc do zapewnienia właściwego stylu zarządzania decydują się na wdrożenie zintegrowanych systemów zbudowanych na normach ISO 9001 (jakość), ISO 45001 (bezpieczeństwo i higiena pracy) oraz ISO 14001 (środowisko). To właśnie chęć dążenia do doskonałości, ciągły rozwój oraz ukierunkowanie się na potrzeby stron zainteresowanych, w połączeniu ze stroną biznesową wpływają ja organizacje, wskazując im ścieżkę działania w obszarze zintegrowanych systemów zarządzania. Wpływ na ciągłe poszukiwanie jak najlepszych rozwiązań miała znacząca zmiana </w:t>
      </w:r>
      <w:proofErr w:type="gramStart"/>
      <w:r w:rsidR="00932566">
        <w:rPr>
          <w:rFonts w:ascii="Times New Roman" w:hAnsi="Times New Roman" w:cs="Times New Roman"/>
          <w:sz w:val="24"/>
          <w:szCs w:val="24"/>
        </w:rPr>
        <w:t>w  ww.</w:t>
      </w:r>
      <w:proofErr w:type="gramEnd"/>
      <w:r w:rsidR="00932566">
        <w:rPr>
          <w:rFonts w:ascii="Times New Roman" w:hAnsi="Times New Roman" w:cs="Times New Roman"/>
          <w:sz w:val="24"/>
          <w:szCs w:val="24"/>
        </w:rPr>
        <w:t xml:space="preserve"> normach, która ukierunkowała się na wdrożenie szacowania </w:t>
      </w:r>
      <w:proofErr w:type="spellStart"/>
      <w:r w:rsidR="00932566">
        <w:rPr>
          <w:rFonts w:ascii="Times New Roman" w:hAnsi="Times New Roman" w:cs="Times New Roman"/>
          <w:sz w:val="24"/>
          <w:szCs w:val="24"/>
        </w:rPr>
        <w:t>ryzyk</w:t>
      </w:r>
      <w:proofErr w:type="spellEnd"/>
      <w:r w:rsidR="00932566">
        <w:rPr>
          <w:rFonts w:ascii="Times New Roman" w:hAnsi="Times New Roman" w:cs="Times New Roman"/>
          <w:sz w:val="24"/>
          <w:szCs w:val="24"/>
        </w:rPr>
        <w:t xml:space="preserve"> oraz wynikających z nich szans. Tym sposobem organizacje podjęły próby pełnego zastosowania metod szacowania w powiązaniu z utrzymywaniem systemów zintegrowanych, co nie dawało 100% zgodności, ostatecznie wpływając na brak pełnej integracji systemowej między zarządzaniem jakością, bezpieczeństwem i środowiskiem. Te działania skutkowały dalszym rozwojem i poszukiwaniem rozwiązań, w tym ukierunkowanych na szereg badań naukowych, umożliwiających realizację założeń dla pełnej integracji z zastosowaniem zarządzania ryzykiem i szansami. </w:t>
      </w:r>
    </w:p>
    <w:p w14:paraId="4A0778C7" w14:textId="55C0CF0A" w:rsidR="00E277A0" w:rsidRDefault="00932566" w:rsidP="00490E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Rozważania, które zostały zawarte w niniejszej rozprawie doktorskiej </w:t>
      </w:r>
      <w:r w:rsidR="00752440">
        <w:rPr>
          <w:rFonts w:ascii="Times New Roman" w:hAnsi="Times New Roman" w:cs="Times New Roman"/>
          <w:sz w:val="24"/>
          <w:szCs w:val="24"/>
        </w:rPr>
        <w:t xml:space="preserve">wpłynęły na </w:t>
      </w:r>
      <w:r w:rsidR="00EB53AE">
        <w:rPr>
          <w:rFonts w:ascii="Times New Roman" w:hAnsi="Times New Roman" w:cs="Times New Roman"/>
          <w:sz w:val="24"/>
          <w:szCs w:val="24"/>
        </w:rPr>
        <w:t xml:space="preserve">osiągnięcie celu głównego, badań, tj. </w:t>
      </w:r>
      <w:r w:rsidR="00EB53AE">
        <w:rPr>
          <w:rFonts w:ascii="Times New Roman" w:hAnsi="Times New Roman" w:cs="Times New Roman"/>
          <w:i/>
          <w:iCs/>
          <w:sz w:val="24"/>
          <w:szCs w:val="24"/>
        </w:rPr>
        <w:t xml:space="preserve">opracowanie modelu zintegrowanego systemu zarządzania jakością, bezpieczeństwem i środowiskiem z zastosowaniem metodyki szacowania </w:t>
      </w:r>
      <w:proofErr w:type="spellStart"/>
      <w:r w:rsidR="00EB53AE">
        <w:rPr>
          <w:rFonts w:ascii="Times New Roman" w:hAnsi="Times New Roman" w:cs="Times New Roman"/>
          <w:i/>
          <w:iCs/>
          <w:sz w:val="24"/>
          <w:szCs w:val="24"/>
        </w:rPr>
        <w:lastRenderedPageBreak/>
        <w:t>ryzyk</w:t>
      </w:r>
      <w:proofErr w:type="spellEnd"/>
      <w:r w:rsidR="00EB53AE">
        <w:rPr>
          <w:rFonts w:ascii="Times New Roman" w:hAnsi="Times New Roman" w:cs="Times New Roman"/>
          <w:i/>
          <w:iCs/>
          <w:sz w:val="24"/>
          <w:szCs w:val="24"/>
        </w:rPr>
        <w:t xml:space="preserve"> i szans,</w:t>
      </w:r>
      <w:r w:rsidR="00EB53AE" w:rsidRPr="00EB53AE">
        <w:rPr>
          <w:rFonts w:ascii="Times New Roman" w:hAnsi="Times New Roman" w:cs="Times New Roman"/>
          <w:sz w:val="24"/>
          <w:szCs w:val="24"/>
        </w:rPr>
        <w:t xml:space="preserve"> oraz </w:t>
      </w:r>
      <w:proofErr w:type="gramStart"/>
      <w:r w:rsidR="00EB53AE" w:rsidRPr="00EB53AE">
        <w:rPr>
          <w:rFonts w:ascii="Times New Roman" w:hAnsi="Times New Roman" w:cs="Times New Roman"/>
          <w:sz w:val="24"/>
          <w:szCs w:val="24"/>
        </w:rPr>
        <w:t xml:space="preserve">celów </w:t>
      </w:r>
      <w:r w:rsidR="00E277A0" w:rsidRPr="00EB53AE">
        <w:rPr>
          <w:rFonts w:ascii="Times New Roman" w:hAnsi="Times New Roman" w:cs="Times New Roman"/>
          <w:sz w:val="24"/>
          <w:szCs w:val="24"/>
        </w:rPr>
        <w:t xml:space="preserve"> </w:t>
      </w:r>
      <w:r w:rsidR="00EB53AE">
        <w:rPr>
          <w:rFonts w:ascii="Times New Roman" w:hAnsi="Times New Roman" w:cs="Times New Roman"/>
          <w:sz w:val="24"/>
          <w:szCs w:val="24"/>
        </w:rPr>
        <w:t>teoriopoznawczych</w:t>
      </w:r>
      <w:proofErr w:type="gramEnd"/>
      <w:r w:rsidR="00EB53AE">
        <w:rPr>
          <w:rFonts w:ascii="Times New Roman" w:hAnsi="Times New Roman" w:cs="Times New Roman"/>
          <w:sz w:val="24"/>
          <w:szCs w:val="24"/>
        </w:rPr>
        <w:t xml:space="preserve"> jak i empirycznych i metodologicznych, które zostały określone następująco:</w:t>
      </w:r>
    </w:p>
    <w:p w14:paraId="75965D93" w14:textId="77777777" w:rsidR="00EB53AE" w:rsidRPr="00EB53AE" w:rsidRDefault="00EB53AE" w:rsidP="00490EC9">
      <w:pPr>
        <w:pStyle w:val="Akapitzlist"/>
        <w:numPr>
          <w:ilvl w:val="0"/>
          <w:numId w:val="5"/>
        </w:numPr>
        <w:spacing w:after="0" w:line="360" w:lineRule="auto"/>
        <w:jc w:val="both"/>
        <w:rPr>
          <w:rFonts w:cs="Times New Roman"/>
          <w:szCs w:val="24"/>
          <w:u w:val="single"/>
        </w:rPr>
      </w:pPr>
      <w:r w:rsidRPr="00EB53AE">
        <w:rPr>
          <w:rFonts w:cs="Times New Roman"/>
          <w:szCs w:val="24"/>
          <w:u w:val="single"/>
        </w:rPr>
        <w:t>Cele teoriopoznawcze:</w:t>
      </w:r>
    </w:p>
    <w:p w14:paraId="2490D0FB" w14:textId="77777777" w:rsidR="00EB53AE" w:rsidRPr="000C6698" w:rsidRDefault="00EB53AE" w:rsidP="00490EC9">
      <w:pPr>
        <w:pStyle w:val="Akapitzlist"/>
        <w:numPr>
          <w:ilvl w:val="0"/>
          <w:numId w:val="3"/>
        </w:numPr>
        <w:spacing w:after="0" w:line="360" w:lineRule="auto"/>
        <w:jc w:val="both"/>
        <w:rPr>
          <w:rFonts w:cs="Times New Roman"/>
          <w:szCs w:val="24"/>
        </w:rPr>
      </w:pPr>
      <w:r w:rsidRPr="000C6698">
        <w:rPr>
          <w:rFonts w:cs="Times New Roman"/>
          <w:szCs w:val="24"/>
        </w:rPr>
        <w:t xml:space="preserve">Identyfikacja poziomu integracji systemów zarządzania jakością, bezpieczeństwem oraz środowiskiem w </w:t>
      </w:r>
      <w:r>
        <w:rPr>
          <w:rFonts w:cs="Times New Roman"/>
          <w:szCs w:val="24"/>
        </w:rPr>
        <w:t xml:space="preserve">wybranych </w:t>
      </w:r>
      <w:r w:rsidRPr="000C6698">
        <w:rPr>
          <w:rFonts w:cs="Times New Roman"/>
          <w:szCs w:val="24"/>
        </w:rPr>
        <w:t>przedsiębiorstwach branży energetycznej;</w:t>
      </w:r>
    </w:p>
    <w:p w14:paraId="62ADFB55" w14:textId="77777777" w:rsidR="00EB53AE" w:rsidRDefault="00EB53AE" w:rsidP="00490EC9">
      <w:pPr>
        <w:pStyle w:val="Akapitzlist"/>
        <w:numPr>
          <w:ilvl w:val="0"/>
          <w:numId w:val="3"/>
        </w:numPr>
        <w:spacing w:after="0" w:line="360" w:lineRule="auto"/>
        <w:jc w:val="both"/>
        <w:rPr>
          <w:rFonts w:cs="Times New Roman"/>
          <w:szCs w:val="24"/>
        </w:rPr>
      </w:pPr>
      <w:r w:rsidRPr="000C6698">
        <w:rPr>
          <w:rFonts w:cs="Times New Roman"/>
          <w:szCs w:val="24"/>
        </w:rPr>
        <w:t xml:space="preserve">Określenie metod szacowania </w:t>
      </w:r>
      <w:proofErr w:type="spellStart"/>
      <w:r w:rsidRPr="000C6698">
        <w:rPr>
          <w:rFonts w:cs="Times New Roman"/>
          <w:szCs w:val="24"/>
        </w:rPr>
        <w:t>ryzyk</w:t>
      </w:r>
      <w:proofErr w:type="spellEnd"/>
      <w:r w:rsidRPr="000C6698">
        <w:rPr>
          <w:rFonts w:cs="Times New Roman"/>
          <w:szCs w:val="24"/>
        </w:rPr>
        <w:t xml:space="preserve"> i szans oraz stopień ich zastosowania </w:t>
      </w:r>
      <w:r>
        <w:rPr>
          <w:rFonts w:cs="Times New Roman"/>
          <w:szCs w:val="24"/>
        </w:rPr>
        <w:br/>
      </w:r>
      <w:r w:rsidRPr="000C6698">
        <w:rPr>
          <w:rFonts w:cs="Times New Roman"/>
          <w:szCs w:val="24"/>
        </w:rPr>
        <w:t>w badanych przedsiębiorstwach;</w:t>
      </w:r>
    </w:p>
    <w:p w14:paraId="478FD707" w14:textId="77777777" w:rsidR="00EB53AE" w:rsidRPr="00EB53AE" w:rsidRDefault="00EB53AE" w:rsidP="00490EC9">
      <w:pPr>
        <w:pStyle w:val="Akapitzlist"/>
        <w:numPr>
          <w:ilvl w:val="0"/>
          <w:numId w:val="5"/>
        </w:numPr>
        <w:spacing w:after="0" w:line="360" w:lineRule="auto"/>
        <w:jc w:val="both"/>
        <w:rPr>
          <w:rFonts w:cs="Times New Roman"/>
          <w:szCs w:val="24"/>
          <w:u w:val="single"/>
        </w:rPr>
      </w:pPr>
      <w:r w:rsidRPr="00EB53AE">
        <w:rPr>
          <w:rFonts w:cs="Times New Roman"/>
          <w:szCs w:val="24"/>
          <w:u w:val="single"/>
        </w:rPr>
        <w:t>Cele empiryczne oraz metodologiczne:</w:t>
      </w:r>
    </w:p>
    <w:p w14:paraId="7438F7A3" w14:textId="77777777" w:rsidR="00EB53AE" w:rsidRDefault="00EB53AE" w:rsidP="00490EC9">
      <w:pPr>
        <w:pStyle w:val="Akapitzlist"/>
        <w:numPr>
          <w:ilvl w:val="0"/>
          <w:numId w:val="6"/>
        </w:numPr>
        <w:spacing w:after="0" w:line="360" w:lineRule="auto"/>
        <w:jc w:val="both"/>
        <w:rPr>
          <w:rFonts w:cs="Times New Roman"/>
          <w:szCs w:val="24"/>
        </w:rPr>
      </w:pPr>
      <w:r w:rsidRPr="000C6698">
        <w:rPr>
          <w:rFonts w:cs="Times New Roman"/>
          <w:szCs w:val="24"/>
        </w:rPr>
        <w:t xml:space="preserve">Opracowanie modelu szacowania </w:t>
      </w:r>
      <w:proofErr w:type="spellStart"/>
      <w:r w:rsidRPr="000C6698">
        <w:rPr>
          <w:rFonts w:cs="Times New Roman"/>
          <w:szCs w:val="24"/>
        </w:rPr>
        <w:t>ryzyk</w:t>
      </w:r>
      <w:proofErr w:type="spellEnd"/>
      <w:r w:rsidRPr="000C6698">
        <w:rPr>
          <w:rFonts w:cs="Times New Roman"/>
          <w:szCs w:val="24"/>
        </w:rPr>
        <w:t xml:space="preserve"> i wynikających z nich szans, zapewniających zastosowanie wskazanego modelu w zintegrowanym systemie zarządzania organizacją</w:t>
      </w:r>
      <w:r>
        <w:rPr>
          <w:rFonts w:cs="Times New Roman"/>
          <w:szCs w:val="24"/>
        </w:rPr>
        <w:t>.</w:t>
      </w:r>
    </w:p>
    <w:p w14:paraId="56207187" w14:textId="63B370C4" w:rsidR="00EB53AE" w:rsidRPr="00484990" w:rsidRDefault="00EB53AE" w:rsidP="00490EC9">
      <w:pPr>
        <w:spacing w:after="0" w:line="360" w:lineRule="auto"/>
        <w:jc w:val="both"/>
        <w:rPr>
          <w:rFonts w:ascii="Times New Roman" w:hAnsi="Times New Roman" w:cs="Times New Roman"/>
          <w:sz w:val="24"/>
          <w:szCs w:val="24"/>
        </w:rPr>
      </w:pPr>
      <w:r w:rsidRPr="00484990">
        <w:rPr>
          <w:rFonts w:ascii="Times New Roman" w:hAnsi="Times New Roman" w:cs="Times New Roman"/>
          <w:sz w:val="24"/>
          <w:szCs w:val="24"/>
        </w:rPr>
        <w:t>Dodatkowo zostały określone cele utylitarne</w:t>
      </w:r>
      <w:proofErr w:type="gramStart"/>
      <w:r w:rsidRPr="00484990">
        <w:rPr>
          <w:rFonts w:ascii="Times New Roman" w:hAnsi="Times New Roman" w:cs="Times New Roman"/>
          <w:sz w:val="24"/>
          <w:szCs w:val="24"/>
        </w:rPr>
        <w:t>, :</w:t>
      </w:r>
      <w:proofErr w:type="gramEnd"/>
      <w:r w:rsidRPr="00484990">
        <w:rPr>
          <w:rFonts w:ascii="Times New Roman" w:hAnsi="Times New Roman" w:cs="Times New Roman"/>
          <w:sz w:val="24"/>
          <w:szCs w:val="24"/>
        </w:rPr>
        <w:t xml:space="preserve"> </w:t>
      </w:r>
    </w:p>
    <w:p w14:paraId="1EF83709" w14:textId="77777777" w:rsidR="00EB53AE" w:rsidRPr="00D56E6C" w:rsidRDefault="00EB53AE" w:rsidP="00490EC9">
      <w:pPr>
        <w:pStyle w:val="Akapitzlist"/>
        <w:numPr>
          <w:ilvl w:val="0"/>
          <w:numId w:val="4"/>
        </w:numPr>
        <w:spacing w:after="0" w:line="360" w:lineRule="auto"/>
        <w:jc w:val="both"/>
        <w:rPr>
          <w:rFonts w:cs="Times New Roman"/>
          <w:color w:val="000000" w:themeColor="text1"/>
          <w:szCs w:val="24"/>
        </w:rPr>
      </w:pPr>
      <w:r w:rsidRPr="00D56E6C">
        <w:rPr>
          <w:rFonts w:cs="Times New Roman"/>
          <w:color w:val="000000" w:themeColor="text1"/>
          <w:szCs w:val="24"/>
        </w:rPr>
        <w:t xml:space="preserve">Wdrożenie elementów opracowanego zintegrowanego systemu zarządzania </w:t>
      </w:r>
      <w:r>
        <w:rPr>
          <w:rFonts w:cs="Times New Roman"/>
          <w:color w:val="000000" w:themeColor="text1"/>
          <w:szCs w:val="24"/>
        </w:rPr>
        <w:br/>
      </w:r>
      <w:r w:rsidRPr="00D56E6C">
        <w:rPr>
          <w:rFonts w:cs="Times New Roman"/>
          <w:color w:val="000000" w:themeColor="text1"/>
          <w:szCs w:val="24"/>
        </w:rPr>
        <w:t>w obszarze jakości, bezpieczeństwa i środowiska w wybranych przedsiębiorstwach branży energetycznej;</w:t>
      </w:r>
    </w:p>
    <w:p w14:paraId="0181441F" w14:textId="31AFDB3D" w:rsidR="00EA0309" w:rsidRDefault="00EB53AE" w:rsidP="00490EC9">
      <w:pPr>
        <w:pStyle w:val="Akapitzlist"/>
        <w:numPr>
          <w:ilvl w:val="0"/>
          <w:numId w:val="4"/>
        </w:numPr>
        <w:spacing w:after="0" w:line="360" w:lineRule="auto"/>
        <w:jc w:val="both"/>
        <w:rPr>
          <w:rFonts w:cs="Times New Roman"/>
          <w:color w:val="000000" w:themeColor="text1"/>
          <w:szCs w:val="24"/>
        </w:rPr>
      </w:pPr>
      <w:r w:rsidRPr="00D56E6C">
        <w:rPr>
          <w:rFonts w:cs="Times New Roman"/>
          <w:color w:val="000000" w:themeColor="text1"/>
          <w:szCs w:val="24"/>
        </w:rPr>
        <w:t xml:space="preserve">Wdrożenie metodyki szacowania </w:t>
      </w:r>
      <w:proofErr w:type="spellStart"/>
      <w:r w:rsidRPr="00D56E6C">
        <w:rPr>
          <w:rFonts w:cs="Times New Roman"/>
          <w:color w:val="000000" w:themeColor="text1"/>
          <w:szCs w:val="24"/>
        </w:rPr>
        <w:t>ryzyk</w:t>
      </w:r>
      <w:proofErr w:type="spellEnd"/>
      <w:r w:rsidRPr="00D56E6C">
        <w:rPr>
          <w:rFonts w:cs="Times New Roman"/>
          <w:color w:val="000000" w:themeColor="text1"/>
          <w:szCs w:val="24"/>
        </w:rPr>
        <w:t xml:space="preserve"> i szans w wybranych przedsiębiorstwach </w:t>
      </w:r>
      <w:r w:rsidRPr="00D56E6C">
        <w:rPr>
          <w:rFonts w:cs="Times New Roman"/>
          <w:color w:val="000000" w:themeColor="text1"/>
          <w:szCs w:val="24"/>
        </w:rPr>
        <w:br/>
        <w:t>z branży energetycznej.</w:t>
      </w:r>
    </w:p>
    <w:p w14:paraId="484F2809" w14:textId="2440B08D" w:rsidR="00331743" w:rsidRDefault="00331743" w:rsidP="00490EC9">
      <w:pPr>
        <w:spacing w:after="0" w:line="360" w:lineRule="auto"/>
        <w:jc w:val="both"/>
        <w:rPr>
          <w:rFonts w:ascii="Times New Roman" w:hAnsi="Times New Roman" w:cs="Times New Roman"/>
          <w:sz w:val="24"/>
          <w:szCs w:val="24"/>
        </w:rPr>
      </w:pPr>
      <w:r w:rsidRPr="00331743">
        <w:rPr>
          <w:rFonts w:ascii="Times New Roman" w:hAnsi="Times New Roman" w:cs="Times New Roman"/>
          <w:sz w:val="24"/>
          <w:szCs w:val="24"/>
        </w:rPr>
        <w:t xml:space="preserve">Do realizacji </w:t>
      </w:r>
      <w:r>
        <w:rPr>
          <w:rFonts w:ascii="Times New Roman" w:hAnsi="Times New Roman" w:cs="Times New Roman"/>
          <w:sz w:val="24"/>
          <w:szCs w:val="24"/>
        </w:rPr>
        <w:t>celu głównego oraz celów szczegółowych zastosowano metody badawcze, do których zalicza się między innymi:</w:t>
      </w:r>
    </w:p>
    <w:p w14:paraId="4663E5F6" w14:textId="2CC50E3A" w:rsidR="00490EC9" w:rsidRDefault="00490EC9" w:rsidP="00490EC9">
      <w:pPr>
        <w:pStyle w:val="Akapitzlist"/>
        <w:numPr>
          <w:ilvl w:val="0"/>
          <w:numId w:val="7"/>
        </w:numPr>
        <w:spacing w:after="0" w:line="360" w:lineRule="auto"/>
        <w:jc w:val="both"/>
        <w:rPr>
          <w:rFonts w:cs="Times New Roman"/>
          <w:szCs w:val="24"/>
        </w:rPr>
      </w:pPr>
      <w:r>
        <w:rPr>
          <w:rFonts w:cs="Times New Roman"/>
          <w:szCs w:val="24"/>
        </w:rPr>
        <w:t>Krytyczna analiza literatury;</w:t>
      </w:r>
    </w:p>
    <w:p w14:paraId="058CAE3A" w14:textId="53ED019E" w:rsidR="00331743" w:rsidRDefault="00331743" w:rsidP="00490EC9">
      <w:pPr>
        <w:pStyle w:val="Akapitzlist"/>
        <w:numPr>
          <w:ilvl w:val="0"/>
          <w:numId w:val="7"/>
        </w:numPr>
        <w:spacing w:after="0" w:line="360" w:lineRule="auto"/>
        <w:jc w:val="both"/>
        <w:rPr>
          <w:rFonts w:cs="Times New Roman"/>
          <w:szCs w:val="24"/>
        </w:rPr>
      </w:pPr>
      <w:r>
        <w:rPr>
          <w:rFonts w:cs="Times New Roman"/>
          <w:szCs w:val="24"/>
        </w:rPr>
        <w:t>Badania ankietowe (kwestionariusz ankiety)</w:t>
      </w:r>
      <w:r w:rsidR="00490EC9">
        <w:rPr>
          <w:rFonts w:cs="Times New Roman"/>
          <w:szCs w:val="24"/>
        </w:rPr>
        <w:t>;</w:t>
      </w:r>
    </w:p>
    <w:p w14:paraId="6A85D150" w14:textId="3A75BEB4" w:rsidR="00490EC9" w:rsidRDefault="00490EC9" w:rsidP="00490EC9">
      <w:pPr>
        <w:pStyle w:val="Akapitzlist"/>
        <w:numPr>
          <w:ilvl w:val="0"/>
          <w:numId w:val="7"/>
        </w:numPr>
        <w:spacing w:after="0" w:line="360" w:lineRule="auto"/>
        <w:jc w:val="both"/>
        <w:rPr>
          <w:rFonts w:cs="Times New Roman"/>
          <w:szCs w:val="24"/>
        </w:rPr>
      </w:pPr>
      <w:r>
        <w:rPr>
          <w:rFonts w:cs="Times New Roman"/>
          <w:szCs w:val="24"/>
        </w:rPr>
        <w:t>Wywiady eksperckie (kwestionariusz wywiadu)</w:t>
      </w:r>
    </w:p>
    <w:p w14:paraId="1B9238DF" w14:textId="1E5544E6" w:rsidR="00490EC9" w:rsidRPr="00490EC9" w:rsidRDefault="00490EC9" w:rsidP="00490EC9">
      <w:pPr>
        <w:pStyle w:val="Akapitzlist"/>
        <w:numPr>
          <w:ilvl w:val="0"/>
          <w:numId w:val="7"/>
        </w:numPr>
        <w:spacing w:after="0" w:line="360" w:lineRule="auto"/>
        <w:jc w:val="both"/>
        <w:rPr>
          <w:rFonts w:cs="Times New Roman"/>
          <w:szCs w:val="24"/>
        </w:rPr>
      </w:pPr>
      <w:r>
        <w:rPr>
          <w:rFonts w:cs="Times New Roman"/>
          <w:szCs w:val="24"/>
        </w:rPr>
        <w:t>Wielokrotne studium przypadku.</w:t>
      </w:r>
    </w:p>
    <w:p w14:paraId="3105FEB6" w14:textId="77777777" w:rsidR="00490EC9" w:rsidRDefault="00490EC9" w:rsidP="00490EC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R</w:t>
      </w:r>
      <w:r w:rsidRPr="00490EC9">
        <w:rPr>
          <w:rFonts w:ascii="Times New Roman" w:hAnsi="Times New Roman" w:cs="Times New Roman"/>
          <w:sz w:val="24"/>
          <w:szCs w:val="24"/>
        </w:rPr>
        <w:t xml:space="preserve">ozprawa doktorska została opracowana i podzielona na cztery rozdziały. </w:t>
      </w:r>
    </w:p>
    <w:p w14:paraId="5326DCD9" w14:textId="096634D8" w:rsidR="00490EC9" w:rsidRPr="00490EC9" w:rsidRDefault="00490EC9" w:rsidP="00490EC9">
      <w:pPr>
        <w:spacing w:after="0" w:line="360" w:lineRule="auto"/>
        <w:ind w:firstLine="360"/>
        <w:jc w:val="both"/>
        <w:rPr>
          <w:rFonts w:ascii="Times New Roman" w:hAnsi="Times New Roman" w:cs="Times New Roman"/>
          <w:sz w:val="24"/>
          <w:szCs w:val="24"/>
        </w:rPr>
      </w:pPr>
      <w:r w:rsidRPr="00490EC9">
        <w:rPr>
          <w:rFonts w:ascii="Times New Roman" w:hAnsi="Times New Roman" w:cs="Times New Roman"/>
          <w:sz w:val="24"/>
          <w:szCs w:val="24"/>
        </w:rPr>
        <w:t>Rozdział pierwszy wprowadza do tematyki pracy, wskazuje na kierunek prowadzonych badań wraz z przedstawieniem przedmiotu, podmiotu oraz celów badawczych. Rozdział ten również opisuje wstępnie metodykę badawczą zastosowaną celem rozwiązania problemów badawczych i możliwości ich eliminacji poprzez zastosowanie odpowiednich narzędzi, w tym opracowanych modeli, która została rozwinięta w dalszych rozdziałach rozprawy doktorskiej.</w:t>
      </w:r>
    </w:p>
    <w:p w14:paraId="14F34DE5" w14:textId="77777777" w:rsidR="00490EC9" w:rsidRPr="00490EC9" w:rsidRDefault="00490EC9" w:rsidP="00490EC9">
      <w:pPr>
        <w:spacing w:after="0" w:line="360" w:lineRule="auto"/>
        <w:ind w:firstLine="360"/>
        <w:jc w:val="both"/>
        <w:rPr>
          <w:rFonts w:ascii="Times New Roman" w:hAnsi="Times New Roman" w:cs="Times New Roman"/>
          <w:sz w:val="24"/>
          <w:szCs w:val="24"/>
        </w:rPr>
      </w:pPr>
      <w:r w:rsidRPr="00490EC9">
        <w:rPr>
          <w:rFonts w:ascii="Times New Roman" w:hAnsi="Times New Roman" w:cs="Times New Roman"/>
          <w:sz w:val="24"/>
          <w:szCs w:val="24"/>
        </w:rPr>
        <w:t xml:space="preserve">W rozdziale drugim </w:t>
      </w:r>
      <w:proofErr w:type="gramStart"/>
      <w:r w:rsidRPr="00490EC9">
        <w:rPr>
          <w:rFonts w:ascii="Times New Roman" w:hAnsi="Times New Roman" w:cs="Times New Roman"/>
          <w:sz w:val="24"/>
          <w:szCs w:val="24"/>
        </w:rPr>
        <w:t>autorka  podjęła</w:t>
      </w:r>
      <w:proofErr w:type="gramEnd"/>
      <w:r w:rsidRPr="00490EC9">
        <w:rPr>
          <w:rFonts w:ascii="Times New Roman" w:hAnsi="Times New Roman" w:cs="Times New Roman"/>
          <w:sz w:val="24"/>
          <w:szCs w:val="24"/>
        </w:rPr>
        <w:t xml:space="preserve"> próbę wskazania systemów zarządzania </w:t>
      </w:r>
      <w:r w:rsidRPr="00490EC9">
        <w:rPr>
          <w:rFonts w:ascii="Times New Roman" w:hAnsi="Times New Roman" w:cs="Times New Roman"/>
          <w:sz w:val="24"/>
          <w:szCs w:val="24"/>
        </w:rPr>
        <w:br/>
        <w:t xml:space="preserve">w tym jakością, bezpieczeństwem i środowiskiem, z ustaleniem poziomu integracji systemowej. Istotnym podkreślenia jest również przedstawienie poziomu implementacji oraz rzeczywistego stosowania przez podmioty modelu oraz metody szacowania ryzyka ukierunkowanego dla wskazanych potrzeb biznesowych w wyżej wskazanych obszarach systemowych. Przedstawiono również obszary, które nie funkcjonują zgodnie </w:t>
      </w:r>
      <w:r w:rsidRPr="00490EC9">
        <w:rPr>
          <w:rFonts w:ascii="Times New Roman" w:hAnsi="Times New Roman" w:cs="Times New Roman"/>
          <w:sz w:val="24"/>
          <w:szCs w:val="24"/>
        </w:rPr>
        <w:br/>
      </w:r>
      <w:r w:rsidRPr="00490EC9">
        <w:rPr>
          <w:rFonts w:ascii="Times New Roman" w:hAnsi="Times New Roman" w:cs="Times New Roman"/>
          <w:sz w:val="24"/>
          <w:szCs w:val="24"/>
        </w:rPr>
        <w:lastRenderedPageBreak/>
        <w:t xml:space="preserve">z założeniami w trakcie próby pełnej integracji systemowej z zastosowaniem szacowania </w:t>
      </w:r>
      <w:proofErr w:type="spellStart"/>
      <w:r w:rsidRPr="00490EC9">
        <w:rPr>
          <w:rFonts w:ascii="Times New Roman" w:hAnsi="Times New Roman" w:cs="Times New Roman"/>
          <w:sz w:val="24"/>
          <w:szCs w:val="24"/>
        </w:rPr>
        <w:t>ryzyk</w:t>
      </w:r>
      <w:proofErr w:type="spellEnd"/>
      <w:r w:rsidRPr="00490EC9">
        <w:rPr>
          <w:rFonts w:ascii="Times New Roman" w:hAnsi="Times New Roman" w:cs="Times New Roman"/>
          <w:sz w:val="24"/>
          <w:szCs w:val="24"/>
        </w:rPr>
        <w:t xml:space="preserve"> i szans. </w:t>
      </w:r>
    </w:p>
    <w:p w14:paraId="55001498" w14:textId="62D50CCA" w:rsidR="00490EC9" w:rsidRPr="00490EC9" w:rsidRDefault="00490EC9" w:rsidP="00490EC9">
      <w:pPr>
        <w:spacing w:after="0" w:line="360" w:lineRule="auto"/>
        <w:ind w:firstLine="360"/>
        <w:jc w:val="both"/>
        <w:rPr>
          <w:rFonts w:ascii="Times New Roman" w:hAnsi="Times New Roman" w:cs="Times New Roman"/>
          <w:sz w:val="24"/>
          <w:szCs w:val="24"/>
        </w:rPr>
      </w:pPr>
      <w:r w:rsidRPr="00490EC9">
        <w:rPr>
          <w:rFonts w:ascii="Times New Roman" w:hAnsi="Times New Roman" w:cs="Times New Roman"/>
          <w:sz w:val="24"/>
          <w:szCs w:val="24"/>
        </w:rPr>
        <w:t xml:space="preserve">Rozdział trzeci opisuje obszar prowadzonych badań, zawiera przede wszystkim charakterystykę grupy badanej, przedstawia zrealizowane badania empiryczne, prowadzone badania ankietowe (w tym wywiady eksperckie przeprowadzone ze stronami badanymi). Rozdział ten zawiera istotne informacje wskazujące na opracowany model zintegrowanego systemu zarządzania jakością, bezpieczeństwem i środowiskiem z zastosowaniem metody szacowania </w:t>
      </w:r>
      <w:proofErr w:type="spellStart"/>
      <w:r w:rsidRPr="00490EC9">
        <w:rPr>
          <w:rFonts w:ascii="Times New Roman" w:hAnsi="Times New Roman" w:cs="Times New Roman"/>
          <w:sz w:val="24"/>
          <w:szCs w:val="24"/>
        </w:rPr>
        <w:t>ryzyk</w:t>
      </w:r>
      <w:proofErr w:type="spellEnd"/>
      <w:r w:rsidRPr="00490EC9">
        <w:rPr>
          <w:rFonts w:ascii="Times New Roman" w:hAnsi="Times New Roman" w:cs="Times New Roman"/>
          <w:sz w:val="24"/>
          <w:szCs w:val="24"/>
        </w:rPr>
        <w:t xml:space="preserve"> i szans, celem próby pełnej integracji systemowej, która dotychczas stanowi problem w badanych przedsiębiorstwach branży energetycznej, ale również podmiotów z innych pozostałych obszarów przemysłu. </w:t>
      </w:r>
    </w:p>
    <w:p w14:paraId="7F22F337" w14:textId="77777777" w:rsidR="00490EC9" w:rsidRDefault="00490EC9" w:rsidP="00490EC9">
      <w:pPr>
        <w:spacing w:after="0" w:line="360" w:lineRule="auto"/>
        <w:ind w:firstLine="360"/>
        <w:jc w:val="both"/>
        <w:rPr>
          <w:rFonts w:ascii="Times New Roman" w:hAnsi="Times New Roman" w:cs="Times New Roman"/>
          <w:sz w:val="24"/>
          <w:szCs w:val="24"/>
        </w:rPr>
      </w:pPr>
      <w:r w:rsidRPr="00490EC9">
        <w:rPr>
          <w:rFonts w:ascii="Times New Roman" w:hAnsi="Times New Roman" w:cs="Times New Roman"/>
          <w:sz w:val="24"/>
          <w:szCs w:val="24"/>
        </w:rPr>
        <w:t xml:space="preserve">Ostatnią częścią pracy jest rozdział czwarty, który stanowi podsumowanie składające się z wniosków, dalszych rekomendacji procesowania z możliwością wdrożenia proponowanych modeli w integracji oraz szacowaniu </w:t>
      </w:r>
      <w:proofErr w:type="spellStart"/>
      <w:r w:rsidRPr="00490EC9">
        <w:rPr>
          <w:rFonts w:ascii="Times New Roman" w:hAnsi="Times New Roman" w:cs="Times New Roman"/>
          <w:sz w:val="24"/>
          <w:szCs w:val="24"/>
        </w:rPr>
        <w:t>ryzyk</w:t>
      </w:r>
      <w:proofErr w:type="spellEnd"/>
      <w:r w:rsidRPr="00490EC9">
        <w:rPr>
          <w:rFonts w:ascii="Times New Roman" w:hAnsi="Times New Roman" w:cs="Times New Roman"/>
          <w:sz w:val="24"/>
          <w:szCs w:val="24"/>
        </w:rPr>
        <w:t xml:space="preserve"> i szans, założenia funkcjonalne a także ukierunkowanie na dalsze prowadzenia badań. </w:t>
      </w:r>
    </w:p>
    <w:p w14:paraId="38482233" w14:textId="00A8B188" w:rsidR="00490EC9" w:rsidRPr="00490EC9" w:rsidRDefault="00E50B46" w:rsidP="00490EC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Podsumowując, zaproponowany temat jest ważny, zarówno pod względem naukowym, w którym wskazano lukę badawczą w metodykach ukierunkowanych na zarządzanie ryzykiem oraz wynikających z nich szans, ale również pod kątem zastosowania zintegrowanego systemu zarządzania gwarantującego pełną synergię w obszarze jakości, bezpieczeństwa i środowiska. Tym sposobem analizując zarówno problemy badawcze, ale również praktyczne zastosowanie autorka potwierdziła konieczność podjęcia próby realizacji opracowania modelu spełniającego oczekiwania organizacji, gwarantując przy tym uzupełnienie luki badawczej. </w:t>
      </w:r>
    </w:p>
    <w:p w14:paraId="28EAC224" w14:textId="77777777" w:rsidR="00490EC9" w:rsidRDefault="00490EC9" w:rsidP="00490EC9">
      <w:pPr>
        <w:spacing w:after="0" w:line="360" w:lineRule="auto"/>
        <w:jc w:val="both"/>
        <w:rPr>
          <w:rFonts w:cs="Times New Roman"/>
          <w:szCs w:val="24"/>
        </w:rPr>
      </w:pPr>
    </w:p>
    <w:p w14:paraId="49456169" w14:textId="77777777" w:rsidR="00667110" w:rsidRDefault="00667110" w:rsidP="00490EC9">
      <w:pPr>
        <w:spacing w:after="0" w:line="360" w:lineRule="auto"/>
        <w:jc w:val="both"/>
        <w:rPr>
          <w:rFonts w:cs="Times New Roman"/>
          <w:szCs w:val="24"/>
        </w:rPr>
      </w:pPr>
    </w:p>
    <w:p w14:paraId="533E8E68" w14:textId="77777777" w:rsidR="00667110" w:rsidRDefault="00667110" w:rsidP="00490EC9">
      <w:pPr>
        <w:spacing w:after="0" w:line="360" w:lineRule="auto"/>
        <w:jc w:val="both"/>
        <w:rPr>
          <w:rFonts w:cs="Times New Roman"/>
          <w:szCs w:val="24"/>
        </w:rPr>
      </w:pPr>
    </w:p>
    <w:p w14:paraId="2A08F4E2" w14:textId="77777777" w:rsidR="00667110" w:rsidRDefault="00667110" w:rsidP="00490EC9">
      <w:pPr>
        <w:spacing w:after="0" w:line="360" w:lineRule="auto"/>
        <w:jc w:val="both"/>
        <w:rPr>
          <w:rFonts w:cs="Times New Roman"/>
          <w:szCs w:val="24"/>
        </w:rPr>
      </w:pPr>
    </w:p>
    <w:p w14:paraId="11C45224" w14:textId="77777777" w:rsidR="00667110" w:rsidRDefault="00667110" w:rsidP="00490EC9">
      <w:pPr>
        <w:spacing w:after="0" w:line="360" w:lineRule="auto"/>
        <w:jc w:val="both"/>
        <w:rPr>
          <w:rFonts w:cs="Times New Roman"/>
          <w:szCs w:val="24"/>
        </w:rPr>
      </w:pPr>
    </w:p>
    <w:p w14:paraId="35011015" w14:textId="77777777" w:rsidR="00667110" w:rsidRDefault="00667110" w:rsidP="00490EC9">
      <w:pPr>
        <w:spacing w:after="0" w:line="360" w:lineRule="auto"/>
        <w:jc w:val="both"/>
        <w:rPr>
          <w:rFonts w:cs="Times New Roman"/>
          <w:szCs w:val="24"/>
        </w:rPr>
      </w:pPr>
    </w:p>
    <w:p w14:paraId="251ACF87" w14:textId="77777777" w:rsidR="00667110" w:rsidRDefault="00667110" w:rsidP="00490EC9">
      <w:pPr>
        <w:spacing w:after="0" w:line="360" w:lineRule="auto"/>
        <w:jc w:val="both"/>
        <w:rPr>
          <w:rFonts w:cs="Times New Roman"/>
          <w:szCs w:val="24"/>
        </w:rPr>
      </w:pPr>
    </w:p>
    <w:p w14:paraId="3B1C1105" w14:textId="77777777" w:rsidR="00667110" w:rsidRDefault="00667110" w:rsidP="00490EC9">
      <w:pPr>
        <w:spacing w:after="0" w:line="360" w:lineRule="auto"/>
        <w:jc w:val="both"/>
        <w:rPr>
          <w:rFonts w:cs="Times New Roman"/>
          <w:szCs w:val="24"/>
        </w:rPr>
      </w:pPr>
    </w:p>
    <w:p w14:paraId="414F5023" w14:textId="77777777" w:rsidR="00667110" w:rsidRDefault="00667110" w:rsidP="00490EC9">
      <w:pPr>
        <w:spacing w:after="0" w:line="360" w:lineRule="auto"/>
        <w:jc w:val="both"/>
        <w:rPr>
          <w:rFonts w:cs="Times New Roman"/>
          <w:szCs w:val="24"/>
        </w:rPr>
      </w:pPr>
    </w:p>
    <w:p w14:paraId="5A8948A5" w14:textId="5FB29729" w:rsidR="00667110" w:rsidRPr="00667110" w:rsidRDefault="00667110" w:rsidP="00AE3302">
      <w:pPr>
        <w:spacing w:after="0" w:line="360" w:lineRule="auto"/>
        <w:jc w:val="both"/>
        <w:rPr>
          <w:rFonts w:ascii="Times New Roman" w:hAnsi="Times New Roman" w:cs="Times New Roman"/>
          <w:sz w:val="24"/>
          <w:szCs w:val="24"/>
        </w:rPr>
      </w:pPr>
    </w:p>
    <w:sectPr w:rsidR="00667110" w:rsidRPr="0066711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362BC" w14:textId="77777777" w:rsidR="00F90833" w:rsidRDefault="00F90833" w:rsidP="00EA0309">
      <w:pPr>
        <w:spacing w:after="0" w:line="240" w:lineRule="auto"/>
      </w:pPr>
      <w:r>
        <w:separator/>
      </w:r>
    </w:p>
  </w:endnote>
  <w:endnote w:type="continuationSeparator" w:id="0">
    <w:p w14:paraId="2DB72C70" w14:textId="77777777" w:rsidR="00F90833" w:rsidRDefault="00F90833" w:rsidP="00EA0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CC9F8" w14:textId="77777777" w:rsidR="00F90833" w:rsidRDefault="00F90833" w:rsidP="00EA0309">
      <w:pPr>
        <w:spacing w:after="0" w:line="240" w:lineRule="auto"/>
      </w:pPr>
      <w:r>
        <w:separator/>
      </w:r>
    </w:p>
  </w:footnote>
  <w:footnote w:type="continuationSeparator" w:id="0">
    <w:p w14:paraId="1F653483" w14:textId="77777777" w:rsidR="00F90833" w:rsidRDefault="00F90833" w:rsidP="00EA0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7CF7" w14:textId="77777777" w:rsidR="00EA0309" w:rsidRDefault="00EA0309" w:rsidP="00EA0309">
    <w:pPr>
      <w:pStyle w:val="Nagwek"/>
    </w:pPr>
  </w:p>
  <w:p w14:paraId="55011013" w14:textId="77777777" w:rsidR="00EA0309" w:rsidRDefault="00EA030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3CDE"/>
    <w:multiLevelType w:val="hybridMultilevel"/>
    <w:tmpl w:val="B8AE995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ABA0531"/>
    <w:multiLevelType w:val="hybridMultilevel"/>
    <w:tmpl w:val="BEEC1EF2"/>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47C73A9"/>
    <w:multiLevelType w:val="hybridMultilevel"/>
    <w:tmpl w:val="D63A0D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7202CC1"/>
    <w:multiLevelType w:val="multilevel"/>
    <w:tmpl w:val="2F2C21DE"/>
    <w:lvl w:ilvl="0">
      <w:start w:val="1"/>
      <w:numFmt w:val="decimal"/>
      <w:pStyle w:val="NagwekspisutreciII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B1158F9"/>
    <w:multiLevelType w:val="multilevel"/>
    <w:tmpl w:val="17068EA2"/>
    <w:lvl w:ilvl="0">
      <w:start w:val="1"/>
      <w:numFmt w:val="upperRoman"/>
      <w:lvlText w:val="%1."/>
      <w:lvlJc w:val="righ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00716E2"/>
    <w:multiLevelType w:val="multilevel"/>
    <w:tmpl w:val="17068EA2"/>
    <w:lvl w:ilvl="0">
      <w:start w:val="1"/>
      <w:numFmt w:val="upperRoman"/>
      <w:lvlText w:val="%1."/>
      <w:lvlJc w:val="righ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3507870"/>
    <w:multiLevelType w:val="hybridMultilevel"/>
    <w:tmpl w:val="D63A0D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0974473"/>
    <w:multiLevelType w:val="hybridMultilevel"/>
    <w:tmpl w:val="D63A0D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8513BFD"/>
    <w:multiLevelType w:val="hybridMultilevel"/>
    <w:tmpl w:val="D63A0D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B48704B"/>
    <w:multiLevelType w:val="hybridMultilevel"/>
    <w:tmpl w:val="D63A0D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C217099"/>
    <w:multiLevelType w:val="hybridMultilevel"/>
    <w:tmpl w:val="61A216C6"/>
    <w:lvl w:ilvl="0" w:tplc="669834A6">
      <w:start w:val="1"/>
      <w:numFmt w:val="decimal"/>
      <w:lvlText w:val="1.1.%1."/>
      <w:lvlJc w:val="left"/>
      <w:pPr>
        <w:ind w:left="1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8FC2EF9"/>
    <w:multiLevelType w:val="hybridMultilevel"/>
    <w:tmpl w:val="C18209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F936FAF"/>
    <w:multiLevelType w:val="multilevel"/>
    <w:tmpl w:val="10E47A44"/>
    <w:lvl w:ilvl="0">
      <w:start w:val="1"/>
      <w:numFmt w:val="decimal"/>
      <w:lvlText w:val="%1."/>
      <w:lvlJc w:val="left"/>
      <w:pPr>
        <w:ind w:left="72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817645604">
    <w:abstractNumId w:val="10"/>
  </w:num>
  <w:num w:numId="2" w16cid:durableId="1665431544">
    <w:abstractNumId w:val="3"/>
  </w:num>
  <w:num w:numId="3" w16cid:durableId="641469609">
    <w:abstractNumId w:val="2"/>
  </w:num>
  <w:num w:numId="4" w16cid:durableId="1242179987">
    <w:abstractNumId w:val="12"/>
  </w:num>
  <w:num w:numId="5" w16cid:durableId="1902907093">
    <w:abstractNumId w:val="5"/>
  </w:num>
  <w:num w:numId="6" w16cid:durableId="1035695403">
    <w:abstractNumId w:val="9"/>
  </w:num>
  <w:num w:numId="7" w16cid:durableId="112670985">
    <w:abstractNumId w:val="11"/>
  </w:num>
  <w:num w:numId="8" w16cid:durableId="1431853252">
    <w:abstractNumId w:val="1"/>
  </w:num>
  <w:num w:numId="9" w16cid:durableId="609045764">
    <w:abstractNumId w:val="4"/>
  </w:num>
  <w:num w:numId="10" w16cid:durableId="1089160499">
    <w:abstractNumId w:val="7"/>
  </w:num>
  <w:num w:numId="11" w16cid:durableId="848638631">
    <w:abstractNumId w:val="6"/>
  </w:num>
  <w:num w:numId="12" w16cid:durableId="242107763">
    <w:abstractNumId w:val="8"/>
  </w:num>
  <w:num w:numId="13" w16cid:durableId="251397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309"/>
    <w:rsid w:val="001B3336"/>
    <w:rsid w:val="00262F03"/>
    <w:rsid w:val="00331743"/>
    <w:rsid w:val="00383D64"/>
    <w:rsid w:val="0043423B"/>
    <w:rsid w:val="00484990"/>
    <w:rsid w:val="00490EC9"/>
    <w:rsid w:val="00667110"/>
    <w:rsid w:val="00734111"/>
    <w:rsid w:val="00752440"/>
    <w:rsid w:val="007B342A"/>
    <w:rsid w:val="008E04CC"/>
    <w:rsid w:val="00932566"/>
    <w:rsid w:val="00A96D41"/>
    <w:rsid w:val="00AE3302"/>
    <w:rsid w:val="00C147E9"/>
    <w:rsid w:val="00E277A0"/>
    <w:rsid w:val="00E50B46"/>
    <w:rsid w:val="00EA0309"/>
    <w:rsid w:val="00EB53AE"/>
    <w:rsid w:val="00EF30A0"/>
    <w:rsid w:val="00F74E65"/>
    <w:rsid w:val="00F90833"/>
    <w:rsid w:val="00FC27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C3AFC"/>
  <w15:chartTrackingRefBased/>
  <w15:docId w15:val="{FE457108-6874-46F9-BD0A-F3615F9A7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spisutreciIII">
    <w:name w:val="Nagłówek spisu treści III"/>
    <w:basedOn w:val="Normalny"/>
    <w:next w:val="Normalny"/>
    <w:link w:val="NagwekspisutreciIIIZnak"/>
    <w:autoRedefine/>
    <w:qFormat/>
    <w:rsid w:val="00383D64"/>
    <w:pPr>
      <w:numPr>
        <w:numId w:val="2"/>
      </w:numPr>
      <w:tabs>
        <w:tab w:val="left" w:pos="5194"/>
      </w:tabs>
      <w:ind w:left="1360" w:hanging="680"/>
    </w:pPr>
    <w:rPr>
      <w:rFonts w:ascii="Times New Roman" w:hAnsi="Times New Roman"/>
      <w:sz w:val="24"/>
    </w:rPr>
  </w:style>
  <w:style w:type="character" w:customStyle="1" w:styleId="NagwekspisutreciIIIZnak">
    <w:name w:val="Nagłówek spisu treści III Znak"/>
    <w:basedOn w:val="Domylnaczcionkaakapitu"/>
    <w:link w:val="NagwekspisutreciIII"/>
    <w:rsid w:val="00383D64"/>
    <w:rPr>
      <w:rFonts w:ascii="Times New Roman" w:hAnsi="Times New Roman"/>
      <w:sz w:val="24"/>
    </w:rPr>
  </w:style>
  <w:style w:type="paragraph" w:styleId="Nagwek">
    <w:name w:val="header"/>
    <w:basedOn w:val="Normalny"/>
    <w:link w:val="NagwekZnak"/>
    <w:uiPriority w:val="99"/>
    <w:unhideWhenUsed/>
    <w:rsid w:val="00EA030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0309"/>
  </w:style>
  <w:style w:type="paragraph" w:styleId="Stopka">
    <w:name w:val="footer"/>
    <w:basedOn w:val="Normalny"/>
    <w:link w:val="StopkaZnak"/>
    <w:uiPriority w:val="99"/>
    <w:unhideWhenUsed/>
    <w:rsid w:val="00EA030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0309"/>
  </w:style>
  <w:style w:type="table" w:styleId="Tabela-Siatka">
    <w:name w:val="Table Grid"/>
    <w:basedOn w:val="Standardowy"/>
    <w:uiPriority w:val="39"/>
    <w:rsid w:val="00EA030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B53AE"/>
    <w:pPr>
      <w:ind w:left="720"/>
      <w:contextualSpacing/>
    </w:pPr>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3</Pages>
  <Words>897</Words>
  <Characters>5382</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Marecik</dc:creator>
  <cp:keywords/>
  <dc:description/>
  <cp:lastModifiedBy>Jolanta Marciniak</cp:lastModifiedBy>
  <cp:revision>4</cp:revision>
  <dcterms:created xsi:type="dcterms:W3CDTF">2024-07-07T20:31:00Z</dcterms:created>
  <dcterms:modified xsi:type="dcterms:W3CDTF">2025-01-08T12:07:00Z</dcterms:modified>
</cp:coreProperties>
</file>