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D43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rPr>
          <w:rFonts w:ascii="Barlow SCK SemiBold CE" w:hAnsi="Barlow SCK SemiBold CE"/>
        </w:rPr>
        <w:t>Załącznik</w:t>
      </w:r>
      <w:r>
        <w:t xml:space="preserve"> NR 2</w:t>
      </w:r>
    </w:p>
    <w:p w14:paraId="3969055F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rFonts w:ascii="Barlow SCK CE" w:hAnsi="Barlow SCK CE"/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rFonts w:ascii="Barlow SCK CE" w:hAnsi="Barlow SCK CE"/>
          <w:sz w:val="22"/>
        </w:rPr>
        <w:t xml:space="preserve"> 57/2021 Rektora Politechniki Śląskiej</w:t>
      </w:r>
    </w:p>
    <w:p w14:paraId="0CFFE5DB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5021BBF4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9345EBA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2922CC4E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70491C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55A013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8ECBCF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D196B54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7337401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9A1C21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3DA0A8C7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777B6C1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26AAE98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05CC8FBF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13B3475D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FC57E5E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68DD635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A5F84F8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3D7D168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02D528CF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468B4DCA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693407E3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0C1F879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0A0F2C3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298DECF2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44C7CC0B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3FEB8A74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A2B506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7AB8EF43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3BFC7BD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F5E74CE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5B3BFD4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BD2FC4F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782649C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FEA14E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312DF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33BC8E22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5ABE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58487686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CA3" w14:textId="411AAACF" w:rsidR="0084375A" w:rsidRDefault="00885FE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042DFF54" wp14:editId="0C1FF585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CCD67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D80B631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DFF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4F9CCD67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D80B631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73A8F9CD" wp14:editId="0A730CE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D344D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2DC263F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8F9CD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1E4D344D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2DC263F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348427D5" wp14:editId="23EE0424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6FA33" id="Łącznik prost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4CF8E1AE" wp14:editId="3B1AA908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4302B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778C7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F8E1AE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6EC4302B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778C7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2F6BF1C" wp14:editId="740392F1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57047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7370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0B298CEF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4F0E420E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7108E55B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D53D5D5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5FE0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B05EDAE"/>
  <w14:defaultImageDpi w14:val="0"/>
  <w15:docId w15:val="{EDD0E4CC-073E-4917-AD00-9B14DB2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0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00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0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0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0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00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00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00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0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0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0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00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Marcin Kozłowski</cp:lastModifiedBy>
  <cp:revision>2</cp:revision>
  <cp:lastPrinted>2021-04-26T05:59:00Z</cp:lastPrinted>
  <dcterms:created xsi:type="dcterms:W3CDTF">2022-01-31T10:09:00Z</dcterms:created>
  <dcterms:modified xsi:type="dcterms:W3CDTF">2022-01-31T10:09:00Z</dcterms:modified>
</cp:coreProperties>
</file>